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A45B9" w14:textId="0B469816" w:rsidR="00095ADF" w:rsidRDefault="00095ADF"/>
    <w:p w14:paraId="4B31AFF6" w14:textId="77777777" w:rsidR="00095ADF" w:rsidRDefault="00095ADF"/>
    <w:p w14:paraId="4C383D78" w14:textId="77777777" w:rsidR="00095ADF" w:rsidRDefault="00095ADF"/>
    <w:p w14:paraId="249AFAEA" w14:textId="77777777" w:rsidR="00095ADF" w:rsidRDefault="00915368">
      <w:r>
        <w:rPr>
          <w:noProof/>
        </w:rPr>
        <mc:AlternateContent>
          <mc:Choice Requires="wpg">
            <w:drawing>
              <wp:anchor distT="0" distB="0" distL="115200" distR="115200" simplePos="0" relativeHeight="3072" behindDoc="0" locked="0" layoutInCell="1" allowOverlap="1" wp14:anchorId="315D38A2" wp14:editId="60526F9F">
                <wp:simplePos x="0" y="0"/>
                <wp:positionH relativeFrom="column">
                  <wp:posOffset>4148981</wp:posOffset>
                </wp:positionH>
                <wp:positionV relativeFrom="paragraph">
                  <wp:posOffset>0</wp:posOffset>
                </wp:positionV>
                <wp:extent cx="5542819" cy="3123750"/>
                <wp:effectExtent l="3175" t="3175" r="3175" b="31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542819" cy="3123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B5C340" w14:textId="77777777" w:rsidR="00095ADF" w:rsidRDefault="009153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t>Численность работников в Вашей организации превышает 100 человек?</w:t>
                            </w:r>
                          </w:p>
                          <w:p w14:paraId="2A106D54" w14:textId="77777777" w:rsidR="00095ADF" w:rsidRDefault="009153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ДА!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 xml:space="preserve"> Для граждан с инвалидностью должны быть созданы специальные рабочие места для трудоустройства в пределах установленной квоты</w:t>
                            </w:r>
                          </w:p>
                          <w:p w14:paraId="533F0BC0" w14:textId="77777777" w:rsidR="00095ADF" w:rsidRDefault="009153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Количество специальных рабочих мест утверждено приказом Минтруда НСО от 31.10.2024 № 2367-НПА</w:t>
                            </w:r>
                          </w:p>
                          <w:p w14:paraId="34B2B598" w14:textId="77777777" w:rsidR="00095ADF" w:rsidRDefault="00095AD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</w:p>
                          <w:p w14:paraId="46ED50D3" w14:textId="77777777" w:rsidR="00095ADF" w:rsidRDefault="00095AD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</w:p>
                          <w:p w14:paraId="194288DE" w14:textId="77777777" w:rsidR="00095ADF" w:rsidRDefault="00095ADF"/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0" o:spid="_x0000_s0" o:spt="202" type="#_x0000_t202" style="position:absolute;z-index:3072;o:allowoverlap:true;o:allowincell:true;mso-position-horizontal-relative:text;margin-left:326.69pt;mso-position-horizontal:absolute;mso-position-vertical-relative:text;margin-top:0.00pt;mso-position-vertical:absolute;width:436.44pt;height:245.96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jc w:val="center"/>
                        <w:spacing w:after="0" w:afterAutospacing="0" w:line="240" w:lineRule="auto"/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48"/>
                          <w:szCs w:val="48"/>
                          <w:highlight w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48"/>
                          <w:szCs w:val="48"/>
                        </w:rPr>
                        <w:t xml:space="preserve">Численность работников в Вашей организации превышает 100 человек?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48"/>
                          <w:szCs w:val="48"/>
                        </w:rPr>
                      </w:r>
                    </w:p>
                    <w:p>
                      <w:pPr>
                        <w:jc w:val="center"/>
                        <w:spacing w:after="0" w:afterAutospacing="0" w:line="240" w:lineRule="auto"/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sz w:val="44"/>
                          <w:szCs w:val="44"/>
                          <w:highlight w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  <w:highlight w:val="none"/>
                        </w:rPr>
                        <w:t xml:space="preserve">ДА!</w:t>
                      </w:r>
                      <w:r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sz w:val="44"/>
                          <w:szCs w:val="44"/>
                          <w:highlight w:val="none"/>
                        </w:rPr>
                        <w:t xml:space="preserve"> Для граждан с инвалидностью должны быть созданы специальные рабочие места для трудоустройства в пределах установленной квоты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sz w:val="44"/>
                          <w:szCs w:val="44"/>
                          <w:highlight w:val="none"/>
                        </w:rPr>
                      </w:r>
                    </w:p>
                    <w:p>
                      <w:pPr>
                        <w:jc w:val="center"/>
                        <w:spacing w:after="0" w:afterAutospacing="0" w:line="240" w:lineRule="auto"/>
                        <w:rPr>
                          <w:rFonts w:ascii="Times New Roman" w:hAnsi="Times New Roman" w:cs="Times New Roman"/>
                          <w:b w:val="0"/>
                          <w:bCs w:val="0"/>
                          <w:sz w:val="48"/>
                          <w:szCs w:val="48"/>
                          <w:highlight w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sz w:val="44"/>
                          <w:szCs w:val="44"/>
                          <w:highlight w:val="none"/>
                        </w:rPr>
                        <w:t xml:space="preserve">Количество специальных рабочих мест утверждено приказом Минтруда НСО от 31.10.2024 № 2367-НПА</w:t>
                      </w:r>
                      <w:r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sz w:val="48"/>
                          <w:szCs w:val="48"/>
                          <w:highlight w:val="none"/>
                        </w:rPr>
                      </w:r>
                    </w:p>
                    <w:p>
                      <w:pPr>
                        <w:ind w:left="0" w:firstLine="0"/>
                        <w:jc w:val="both"/>
                        <w:spacing w:after="0" w:afterAutospacing="0" w:line="240" w:lineRule="auto"/>
                        <w:rPr>
                          <w:rFonts w:ascii="Times New Roman" w:hAnsi="Times New Roman" w:cs="Times New Roman"/>
                          <w:b w:val="0"/>
                          <w:bCs w:val="0"/>
                          <w:sz w:val="44"/>
                          <w:szCs w:val="44"/>
                          <w:highlight w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sz w:val="44"/>
                          <w:szCs w:val="44"/>
                          <w:highlight w:val="none"/>
                        </w:rPr>
                      </w: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sz w:val="44"/>
                          <w:szCs w:val="44"/>
                          <w:highlight w:val="none"/>
                        </w:rPr>
                      </w:r>
                    </w:p>
                    <w:p>
                      <w:pPr>
                        <w:ind w:left="0" w:firstLine="0"/>
                        <w:jc w:val="both"/>
                        <w:spacing w:after="0" w:afterAutospacing="0" w:line="240" w:lineRule="auto"/>
                        <w:rPr>
                          <w:rFonts w:ascii="Times New Roman" w:hAnsi="Times New Roman" w:cs="Times New Roman"/>
                          <w:b w:val="0"/>
                          <w:bCs w:val="0"/>
                          <w:sz w:val="44"/>
                          <w:szCs w:val="44"/>
                          <w:highlight w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sz w:val="44"/>
                          <w:szCs w:val="44"/>
                          <w:highlight w:val="none"/>
                        </w:rPr>
                      </w:r>
                    </w:p>
                    <w:p>
                      <w:pPr>
                        <w:ind w:left="0" w:firstLine="0"/>
                      </w:pPr>
                      <w:r>
                        <w:rPr>
                          <w:highlight w:val="none"/>
                        </w:rPr>
                      </w:r>
                      <w:r>
                        <w:rPr>
                          <w:highlight w:val="non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55911F9F" wp14:editId="3B76F014">
                <wp:extent cx="4148981" cy="31237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3887763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148980" cy="3123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26.69pt;height:245.9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4241D42A" w14:textId="77777777" w:rsidR="00095ADF" w:rsidRDefault="00095ADF">
      <w:pPr>
        <w:sectPr w:rsidR="00095ADF">
          <w:pgSz w:w="16838" w:h="11906" w:orient="landscape"/>
          <w:pgMar w:top="1134" w:right="1134" w:bottom="850" w:left="1134" w:header="709" w:footer="709" w:gutter="0"/>
          <w:cols w:space="708"/>
          <w:docGrid w:linePitch="360"/>
        </w:sectPr>
      </w:pPr>
    </w:p>
    <w:p w14:paraId="151525FB" w14:textId="77777777" w:rsidR="00095ADF" w:rsidRDefault="009153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Специальные рабочие места для трудоустройства инвалидов должны создаваться работодателями с численностью работников более 100 человек</w:t>
      </w:r>
    </w:p>
    <w:p w14:paraId="675EBD29" w14:textId="77777777" w:rsidR="00095ADF" w:rsidRDefault="009153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работников для установления минимального количества специальных рабочих мест определяется работодателем, исходя из среднесписочной численности работников за квартал, предшествующий отчетному месяцу, рассчитанной в целях исполнения квоты:</w:t>
      </w:r>
    </w:p>
    <w:p w14:paraId="388BC9D4" w14:textId="77777777" w:rsidR="00095ADF" w:rsidRDefault="009153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от 101 до 250 человек – одно специальное рабочее место;</w:t>
      </w:r>
    </w:p>
    <w:p w14:paraId="65CA8E20" w14:textId="77777777" w:rsidR="00095ADF" w:rsidRDefault="009153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от 250 до 500 человек – два;</w:t>
      </w:r>
    </w:p>
    <w:p w14:paraId="26BB3FBD" w14:textId="77777777" w:rsidR="00095ADF" w:rsidRDefault="009153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500 человек и более – три.</w:t>
      </w:r>
    </w:p>
    <w:p w14:paraId="7888EE87" w14:textId="77777777" w:rsidR="00095ADF" w:rsidRDefault="009153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специальных рабочих мест для трудоустройства инвалидов устанавливается для каждого работодателя, осуществляющего свою деятельность на территории Новосибирской области, в пределах установленной квоты для приема на работу инвалидов</w:t>
      </w:r>
    </w:p>
    <w:p w14:paraId="3833AC13" w14:textId="77777777" w:rsidR="00095ADF" w:rsidRDefault="00095A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95ADF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64662" w14:textId="77777777" w:rsidR="00465829" w:rsidRDefault="00465829">
      <w:pPr>
        <w:spacing w:after="0" w:line="240" w:lineRule="auto"/>
      </w:pPr>
      <w:r>
        <w:separator/>
      </w:r>
    </w:p>
  </w:endnote>
  <w:endnote w:type="continuationSeparator" w:id="0">
    <w:p w14:paraId="2E1229EF" w14:textId="77777777" w:rsidR="00465829" w:rsidRDefault="00465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287F3" w14:textId="77777777" w:rsidR="00465829" w:rsidRDefault="00465829">
      <w:pPr>
        <w:spacing w:after="0" w:line="240" w:lineRule="auto"/>
      </w:pPr>
      <w:r>
        <w:separator/>
      </w:r>
    </w:p>
  </w:footnote>
  <w:footnote w:type="continuationSeparator" w:id="0">
    <w:p w14:paraId="4F66EBD9" w14:textId="77777777" w:rsidR="00465829" w:rsidRDefault="00465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56718"/>
    <w:multiLevelType w:val="hybridMultilevel"/>
    <w:tmpl w:val="B36CEC3E"/>
    <w:lvl w:ilvl="0" w:tplc="9814C84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3A21C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B0E215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292B0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21C14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6A829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1F460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5D4550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B945FB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38A410A"/>
    <w:multiLevelType w:val="hybridMultilevel"/>
    <w:tmpl w:val="C8784416"/>
    <w:lvl w:ilvl="0" w:tplc="5BE858A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5EE98B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0623BE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8A0F6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6B2AA4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EFA75E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9A693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5466BF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4F4D24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F"/>
    <w:rsid w:val="00095ADF"/>
    <w:rsid w:val="003A1A2A"/>
    <w:rsid w:val="00465829"/>
    <w:rsid w:val="00867BC8"/>
    <w:rsid w:val="00915368"/>
    <w:rsid w:val="00F1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A469"/>
  <w15:docId w15:val="{85E8D9B0-D73D-419C-80D1-2347D806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2024-11-26T04:08:00Z</cp:lastPrinted>
  <dcterms:created xsi:type="dcterms:W3CDTF">2024-11-26T04:05:00Z</dcterms:created>
  <dcterms:modified xsi:type="dcterms:W3CDTF">2024-11-26T04:08:00Z</dcterms:modified>
</cp:coreProperties>
</file>