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AB" w:rsidRPr="00B370AB" w:rsidRDefault="00B370AB" w:rsidP="00B370AB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370A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Государственное казенное учреждение Новосибирской области</w:t>
      </w:r>
      <w:r w:rsidRPr="00B370A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br/>
        <w:t>«Центр занятости населения Черепановского района»</w:t>
      </w:r>
    </w:p>
    <w:p w:rsidR="00B370AB" w:rsidRPr="00B370AB" w:rsidRDefault="00B370AB" w:rsidP="00B370AB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/>
          <w:i/>
          <w:color w:val="000000" w:themeColor="text1"/>
          <w:sz w:val="26"/>
          <w:szCs w:val="26"/>
          <w:lang w:eastAsia="ru-RU"/>
        </w:rPr>
      </w:pPr>
      <w:r w:rsidRPr="00B370AB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 </w:t>
      </w:r>
      <w:r w:rsidRPr="00B370AB">
        <w:rPr>
          <w:rFonts w:ascii="Times New Roman" w:eastAsia="Times New Roman" w:hAnsi="Times New Roman"/>
          <w:bCs/>
          <w:i/>
          <w:color w:val="000000" w:themeColor="text1"/>
          <w:sz w:val="26"/>
          <w:szCs w:val="26"/>
          <w:lang w:eastAsia="ru-RU"/>
        </w:rPr>
        <w:t>объявляет конкурс бизнес – проектов</w:t>
      </w:r>
      <w:r w:rsidRPr="00B370AB">
        <w:rPr>
          <w:rFonts w:ascii="Times New Roman" w:eastAsia="Times New Roman" w:hAnsi="Times New Roman"/>
          <w:i/>
          <w:color w:val="000000" w:themeColor="text1"/>
          <w:sz w:val="26"/>
          <w:szCs w:val="26"/>
          <w:lang w:eastAsia="ru-RU"/>
        </w:rPr>
        <w:br/>
        <w:t> для предоставления единовременной финансовой помощи на организацию малого предпринимательства и самозанятости.</w:t>
      </w:r>
    </w:p>
    <w:p w:rsidR="00B370AB" w:rsidRPr="00B370AB" w:rsidRDefault="00B370AB" w:rsidP="00B370AB">
      <w:pPr>
        <w:shd w:val="clear" w:color="auto" w:fill="FFFFFF"/>
        <w:spacing w:before="240" w:line="240" w:lineRule="auto"/>
        <w:ind w:left="-284"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B370A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К участию в отборе допускаются безработные граждане при соблюдении следующих условий:</w:t>
      </w:r>
    </w:p>
    <w:p w:rsidR="00B370AB" w:rsidRPr="00B370AB" w:rsidRDefault="00B370AB" w:rsidP="00B370A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proofErr w:type="gramStart"/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регистрация в установленном </w:t>
      </w:r>
      <w:hyperlink r:id="rId7" w:history="1">
        <w:r w:rsidRPr="00B370AB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Законом</w:t>
        </w:r>
      </w:hyperlink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Российской Федерации от 12.12.2023 № 565-ФЗ «О занятости населения в Российской Федерации» порядке в качестве безработн</w:t>
      </w: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го или завершение гражданином профессионального обучения или завершение д</w:t>
      </w: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полнительного профессионального образования по направлению центра занятости;</w:t>
      </w:r>
      <w:proofErr w:type="gramEnd"/>
    </w:p>
    <w:p w:rsidR="00B370AB" w:rsidRPr="00B370AB" w:rsidRDefault="00B370AB" w:rsidP="00B370A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достижение безработным гражданином возраста 18 лет;</w:t>
      </w:r>
    </w:p>
    <w:p w:rsidR="00B370AB" w:rsidRPr="00B370AB" w:rsidRDefault="00B370AB" w:rsidP="00B370A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согласие безработного гражданина на осуществление проверок соблюдения условий, целей и порядка предоставления финансовой помощи центром занятости населения и министерством.</w:t>
      </w:r>
    </w:p>
    <w:p w:rsidR="00B370AB" w:rsidRPr="00B370AB" w:rsidRDefault="00B370AB" w:rsidP="00B370A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предоставление безработным гражданином информации, относящейся к обеспечению материально-технической ресурсной базы.</w:t>
      </w:r>
    </w:p>
    <w:p w:rsidR="00B370AB" w:rsidRPr="00B370AB" w:rsidRDefault="00B370AB" w:rsidP="00B370AB">
      <w:pPr>
        <w:shd w:val="clear" w:color="auto" w:fill="FFFFFF"/>
        <w:spacing w:line="240" w:lineRule="auto"/>
        <w:ind w:left="-284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</w:r>
      <w:r w:rsidRPr="00B370A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Критериями отбора являются:</w:t>
      </w:r>
    </w:p>
    <w:p w:rsidR="00B370AB" w:rsidRPr="00B370AB" w:rsidRDefault="00B370AB" w:rsidP="00B370AB">
      <w:pPr>
        <w:pStyle w:val="a3"/>
        <w:numPr>
          <w:ilvl w:val="0"/>
          <w:numId w:val="3"/>
        </w:numPr>
        <w:shd w:val="clear" w:color="auto" w:fill="FFFFFF"/>
        <w:spacing w:line="240" w:lineRule="auto"/>
        <w:ind w:left="-284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наличие технико-экономического обоснования избранного вида деятельности (бизнес - проекта) в краткосрочной перспективе (до одного года);</w:t>
      </w:r>
    </w:p>
    <w:p w:rsidR="00B370AB" w:rsidRPr="00B370AB" w:rsidRDefault="00B370AB" w:rsidP="00B370AB">
      <w:pPr>
        <w:pStyle w:val="a3"/>
        <w:numPr>
          <w:ilvl w:val="0"/>
          <w:numId w:val="3"/>
        </w:numPr>
        <w:shd w:val="clear" w:color="auto" w:fill="FFFFFF"/>
        <w:spacing w:line="240" w:lineRule="auto"/>
        <w:ind w:left="-284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обоснованность потребности в финансовых ресурсах для его реализации;</w:t>
      </w:r>
    </w:p>
    <w:p w:rsidR="00B370AB" w:rsidRPr="00B370AB" w:rsidRDefault="00B370AB" w:rsidP="00B370AB">
      <w:pPr>
        <w:pStyle w:val="a3"/>
        <w:numPr>
          <w:ilvl w:val="0"/>
          <w:numId w:val="3"/>
        </w:numPr>
        <w:shd w:val="clear" w:color="auto" w:fill="FFFFFF"/>
        <w:spacing w:line="240" w:lineRule="auto"/>
        <w:ind w:left="-284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обеспеченность материально-технической, ресурсной базой для реализации избра</w:t>
      </w: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</w:t>
      </w: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ного вида деятельности;</w:t>
      </w:r>
    </w:p>
    <w:p w:rsidR="00B370AB" w:rsidRPr="00B370AB" w:rsidRDefault="00B370AB" w:rsidP="00B370AB">
      <w:pPr>
        <w:pStyle w:val="a3"/>
        <w:numPr>
          <w:ilvl w:val="0"/>
          <w:numId w:val="3"/>
        </w:numPr>
        <w:shd w:val="clear" w:color="auto" w:fill="FFFFFF"/>
        <w:spacing w:line="240" w:lineRule="auto"/>
        <w:ind w:left="-284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обоснование </w:t>
      </w:r>
      <w:proofErr w:type="spellStart"/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востребованности</w:t>
      </w:r>
      <w:proofErr w:type="spellEnd"/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 товаров (работ, услуг).</w:t>
      </w:r>
    </w:p>
    <w:p w:rsidR="00B370AB" w:rsidRPr="00B370AB" w:rsidRDefault="00B370AB" w:rsidP="00B370AB">
      <w:pPr>
        <w:shd w:val="clear" w:color="auto" w:fill="FFFFFF"/>
        <w:spacing w:line="240" w:lineRule="auto"/>
        <w:ind w:left="-284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B370A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Для участия в отборе граждане предоставляют:</w:t>
      </w:r>
    </w:p>
    <w:p w:rsidR="00B370AB" w:rsidRPr="00B370AB" w:rsidRDefault="00B370AB" w:rsidP="00B370AB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бизнес-проект избранного вида деятельности в соответствии со структурой;</w:t>
      </w:r>
    </w:p>
    <w:p w:rsidR="00B370AB" w:rsidRPr="00B370AB" w:rsidRDefault="00B370AB" w:rsidP="00B370AB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заявка на участие (</w:t>
      </w:r>
      <w:proofErr w:type="gramStart"/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см</w:t>
      </w:r>
      <w:proofErr w:type="gramEnd"/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приложение).</w:t>
      </w:r>
    </w:p>
    <w:p w:rsidR="00B370AB" w:rsidRPr="00B370AB" w:rsidRDefault="00B370AB" w:rsidP="00B370AB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Обращаем внимание, что предоставление центром занятости безработному гражданину финансовых средств на организацию малого предпринимательства и самозанятости в предыдущем периоде (начиная с 2009 года) является основанием для отказа в рассмотрении заявки.</w:t>
      </w:r>
    </w:p>
    <w:p w:rsidR="00B370AB" w:rsidRPr="00B370AB" w:rsidRDefault="00B370AB" w:rsidP="00B370AB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Размер единовременной финансовой помощи на организацию малого предпр</w:t>
      </w: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</w:t>
      </w: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нимательства и самозанятости</w:t>
      </w:r>
      <w:r w:rsidRPr="00B370A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 составляет 350 000 рублей. </w:t>
      </w:r>
    </w:p>
    <w:p w:rsidR="00B370AB" w:rsidRPr="00B370AB" w:rsidRDefault="00B370AB" w:rsidP="00B370AB">
      <w:pPr>
        <w:shd w:val="clear" w:color="auto" w:fill="FFFFFF"/>
        <w:spacing w:line="240" w:lineRule="auto"/>
        <w:ind w:left="-284"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proofErr w:type="spellStart"/>
      <w:proofErr w:type="gramStart"/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Бизнес-проекты</w:t>
      </w:r>
      <w:proofErr w:type="spellEnd"/>
      <w:proofErr w:type="gramEnd"/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безработных граждан будут оцениваться конкурсной комисс</w:t>
      </w: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</w:t>
      </w: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ей по каждому из установленных критериев по бальной системе.</w:t>
      </w:r>
    </w:p>
    <w:p w:rsidR="00B370AB" w:rsidRDefault="00B370AB" w:rsidP="00B370A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B370A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Сроки и время приема заявок:</w:t>
      </w:r>
    </w:p>
    <w:p w:rsidR="00B370AB" w:rsidRPr="00B370AB" w:rsidRDefault="00E878C0" w:rsidP="00B370A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заявки принимаются с 27</w:t>
      </w:r>
      <w:r w:rsidR="00B370AB" w:rsidRPr="00B370A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апреля</w:t>
      </w:r>
      <w:r w:rsidR="00B370AB" w:rsidRPr="00B370A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6</w:t>
      </w:r>
      <w:r w:rsidR="00B370AB" w:rsidRPr="00B370A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 г. по </w:t>
      </w:r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11</w:t>
      </w:r>
      <w:r w:rsidR="00B370AB" w:rsidRPr="00B370A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ма</w:t>
      </w:r>
      <w:r w:rsidR="00B370AB" w:rsidRPr="00B370A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я 20</w:t>
      </w:r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26</w:t>
      </w:r>
      <w:r w:rsidR="00B370AB" w:rsidRPr="00B370A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 г.</w:t>
      </w:r>
    </w:p>
    <w:p w:rsidR="00B370AB" w:rsidRPr="00B370AB" w:rsidRDefault="00B370AB" w:rsidP="00B370AB">
      <w:pPr>
        <w:shd w:val="clear" w:color="auto" w:fill="FFFFFF"/>
        <w:spacing w:before="240" w:after="0" w:line="240" w:lineRule="auto"/>
        <w:ind w:left="-284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Место подачи заявок:</w:t>
      </w: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  <w:t xml:space="preserve">г. Черепаново, ул. </w:t>
      </w:r>
      <w:proofErr w:type="gramStart"/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Республиканская</w:t>
      </w:r>
      <w:proofErr w:type="gramEnd"/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зд</w:t>
      </w:r>
      <w:proofErr w:type="spellEnd"/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47,каб. №12,</w:t>
      </w:r>
    </w:p>
    <w:p w:rsidR="00B370AB" w:rsidRDefault="00B370AB" w:rsidP="00B370AB">
      <w:pPr>
        <w:shd w:val="clear" w:color="auto" w:fill="FFFFFF"/>
        <w:spacing w:after="0" w:line="240" w:lineRule="auto"/>
        <w:ind w:left="-284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70A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Телефон 8(38345)24-048</w:t>
      </w:r>
    </w:p>
    <w:sectPr w:rsidR="00B370AB" w:rsidSect="00300F3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062" w:rsidRDefault="001F6062" w:rsidP="00B370AB">
      <w:pPr>
        <w:spacing w:after="0" w:line="240" w:lineRule="auto"/>
      </w:pPr>
      <w:r>
        <w:separator/>
      </w:r>
    </w:p>
  </w:endnote>
  <w:endnote w:type="continuationSeparator" w:id="0">
    <w:p w:rsidR="001F6062" w:rsidRDefault="001F6062" w:rsidP="00B3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0AB" w:rsidRDefault="00B370AB">
    <w:pPr>
      <w:pStyle w:val="a6"/>
    </w:pPr>
    <w:r>
      <w:ptab w:relativeTo="margin" w:alignment="center" w:leader="none"/>
    </w:r>
    <w:r>
      <w:ptab w:relativeTo="margin" w:alignment="right" w:leader="none"/>
    </w:r>
    <w:r>
      <w:t>Конкурсная комиссия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062" w:rsidRDefault="001F6062" w:rsidP="00B370AB">
      <w:pPr>
        <w:spacing w:after="0" w:line="240" w:lineRule="auto"/>
      </w:pPr>
      <w:r>
        <w:separator/>
      </w:r>
    </w:p>
  </w:footnote>
  <w:footnote w:type="continuationSeparator" w:id="0">
    <w:p w:rsidR="001F6062" w:rsidRDefault="001F6062" w:rsidP="00B37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F35A6"/>
    <w:multiLevelType w:val="hybridMultilevel"/>
    <w:tmpl w:val="D8DCE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4DB5405"/>
    <w:multiLevelType w:val="hybridMultilevel"/>
    <w:tmpl w:val="2FF05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76F77"/>
    <w:multiLevelType w:val="multilevel"/>
    <w:tmpl w:val="EBF6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6F5640"/>
    <w:multiLevelType w:val="multilevel"/>
    <w:tmpl w:val="3A309B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77651F31"/>
    <w:multiLevelType w:val="hybridMultilevel"/>
    <w:tmpl w:val="9A02E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0AB"/>
    <w:rsid w:val="00000689"/>
    <w:rsid w:val="001C2442"/>
    <w:rsid w:val="001F6062"/>
    <w:rsid w:val="00300F34"/>
    <w:rsid w:val="007F7B37"/>
    <w:rsid w:val="0095091B"/>
    <w:rsid w:val="00B370AB"/>
    <w:rsid w:val="00BD6FBF"/>
    <w:rsid w:val="00E012E2"/>
    <w:rsid w:val="00E8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0A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37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70A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B37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70AB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37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70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DBC299B30340CC065502AAD1515A577A45B6ED9C9089B316400EB0D1C340B201BCEAE1EEDAA439KAK6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2026-04-15T08:33:00Z</cp:lastPrinted>
  <dcterms:created xsi:type="dcterms:W3CDTF">2025-10-09T06:05:00Z</dcterms:created>
  <dcterms:modified xsi:type="dcterms:W3CDTF">2026-04-15T08:34:00Z</dcterms:modified>
</cp:coreProperties>
</file>