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98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437"/>
        <w:gridCol w:w="578"/>
        <w:gridCol w:w="236"/>
        <w:gridCol w:w="1166"/>
        <w:gridCol w:w="2075"/>
        <w:gridCol w:w="555"/>
        <w:gridCol w:w="785"/>
        <w:gridCol w:w="629"/>
        <w:gridCol w:w="691"/>
        <w:gridCol w:w="1148"/>
        <w:gridCol w:w="1164"/>
        <w:gridCol w:w="248"/>
        <w:gridCol w:w="963"/>
        <w:gridCol w:w="235"/>
        <w:gridCol w:w="828"/>
        <w:gridCol w:w="767"/>
        <w:gridCol w:w="329"/>
        <w:gridCol w:w="895"/>
        <w:gridCol w:w="1544"/>
        <w:gridCol w:w="125"/>
      </w:tblGrid>
      <w:tr w:rsidR="00AC1C18" w:rsidRPr="00DF57AE" w14:paraId="40CA101D" w14:textId="77777777" w:rsidTr="00941CC2">
        <w:trPr>
          <w:trHeight w:val="270"/>
        </w:trPr>
        <w:tc>
          <w:tcPr>
            <w:tcW w:w="2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873F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3F1A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794D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FC742EE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5F9AFF" w14:textId="77777777" w:rsidR="00AC1C18" w:rsidRPr="00FA50B7" w:rsidRDefault="00AC1C18" w:rsidP="00941CC2">
            <w:pPr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FA50B7">
              <w:rPr>
                <w:rFonts w:eastAsia="Calibri"/>
                <w:sz w:val="22"/>
                <w:szCs w:val="22"/>
              </w:rPr>
              <w:t>ПРИЛОЖЕНИЕ № 6</w:t>
            </w:r>
          </w:p>
        </w:tc>
      </w:tr>
      <w:tr w:rsidR="00AC1C18" w:rsidRPr="00DF57AE" w14:paraId="5A628EF1" w14:textId="77777777" w:rsidTr="00941CC2">
        <w:trPr>
          <w:trHeight w:val="1620"/>
        </w:trPr>
        <w:tc>
          <w:tcPr>
            <w:tcW w:w="2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FC88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B8A2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06C6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4D7BD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75203C" w14:textId="77777777" w:rsidR="00AC1C18" w:rsidRPr="00FA50B7" w:rsidRDefault="00AC1C18" w:rsidP="00941CC2">
            <w:pPr>
              <w:jc w:val="center"/>
              <w:rPr>
                <w:sz w:val="22"/>
                <w:szCs w:val="22"/>
              </w:rPr>
            </w:pPr>
            <w:r w:rsidRPr="00FA50B7">
              <w:rPr>
                <w:rFonts w:eastAsia="Calibri"/>
                <w:sz w:val="22"/>
                <w:szCs w:val="22"/>
              </w:rPr>
              <w:t xml:space="preserve">к </w:t>
            </w:r>
            <w:hyperlink r:id="rId4" w:history="1">
              <w:r w:rsidRPr="00FA50B7">
                <w:rPr>
                  <w:sz w:val="22"/>
                  <w:szCs w:val="22"/>
                </w:rPr>
                <w:t>Порядку</w:t>
              </w:r>
            </w:hyperlink>
            <w:r w:rsidRPr="00FA50B7">
              <w:rPr>
                <w:sz w:val="22"/>
                <w:szCs w:val="22"/>
              </w:rPr>
              <w:t xml:space="preserve"> проведения мониторинга качества финансового менеджмента в отношении подведомственных министерству труда и социального развития Новосибирской области получателей бюджетных средств, администраторов доходов бюджета</w:t>
            </w:r>
          </w:p>
        </w:tc>
      </w:tr>
      <w:tr w:rsidR="00AC1C18" w:rsidRPr="00DF57AE" w14:paraId="36FC72C2" w14:textId="77777777" w:rsidTr="00941CC2">
        <w:trPr>
          <w:gridAfter w:val="1"/>
          <w:wAfter w:w="125" w:type="dxa"/>
          <w:trHeight w:val="288"/>
        </w:trPr>
        <w:tc>
          <w:tcPr>
            <w:tcW w:w="2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88AC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EF25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5548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61EE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B8D5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8A742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56DC2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A310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C1C18" w:rsidRPr="00DF57AE" w14:paraId="6C8A6603" w14:textId="77777777" w:rsidTr="00941CC2">
        <w:trPr>
          <w:gridAfter w:val="1"/>
          <w:wAfter w:w="125" w:type="dxa"/>
          <w:trHeight w:val="780"/>
        </w:trPr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B3D11" w14:textId="77777777" w:rsidR="00AC1C18" w:rsidRPr="00DF57AE" w:rsidRDefault="00AC1C18" w:rsidP="00941CC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F27EAE" w14:textId="77777777" w:rsidR="00AC1C18" w:rsidRPr="00DF57AE" w:rsidRDefault="00AC1C18" w:rsidP="00941CC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2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2BA52" w14:textId="77777777" w:rsidR="00AC1C18" w:rsidRPr="00FA50B7" w:rsidRDefault="00AC1C18" w:rsidP="00941CC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50B7">
              <w:rPr>
                <w:b/>
                <w:bCs/>
                <w:color w:val="000000"/>
                <w:sz w:val="24"/>
                <w:szCs w:val="24"/>
              </w:rPr>
              <w:t>СВЕДЕНИЯ</w:t>
            </w:r>
            <w:r w:rsidRPr="00FA50B7">
              <w:rPr>
                <w:b/>
                <w:bCs/>
                <w:color w:val="000000"/>
                <w:sz w:val="24"/>
                <w:szCs w:val="24"/>
              </w:rPr>
              <w:br/>
              <w:t>о качестве финансового менеджмента</w:t>
            </w:r>
          </w:p>
          <w:p w14:paraId="0FE29EDA" w14:textId="02D874BA" w:rsidR="00AC1C18" w:rsidRPr="00FA50B7" w:rsidRDefault="008424C1" w:rsidP="00941CC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FA50B7">
              <w:rPr>
                <w:b/>
                <w:bCs/>
                <w:color w:val="000000"/>
                <w:sz w:val="24"/>
                <w:szCs w:val="24"/>
                <w:u w:val="single"/>
              </w:rPr>
              <w:t>Государственное казенное учреждение Новосибирской области «Центр занятости населения Краснозерского района»</w:t>
            </w:r>
          </w:p>
          <w:p w14:paraId="03F4DA7B" w14:textId="77777777" w:rsidR="00AC1C18" w:rsidRPr="00DF57AE" w:rsidRDefault="00AC1C18" w:rsidP="00941CC2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F57AE">
              <w:rPr>
                <w:bCs/>
                <w:color w:val="000000"/>
              </w:rPr>
              <w:t xml:space="preserve">(наименование </w:t>
            </w:r>
            <w:r>
              <w:rPr>
                <w:bCs/>
                <w:color w:val="000000"/>
              </w:rPr>
              <w:t>ПБС</w:t>
            </w:r>
            <w:r w:rsidRPr="00DF57AE">
              <w:rPr>
                <w:bCs/>
                <w:color w:val="000000"/>
              </w:rPr>
              <w:t>)</w:t>
            </w:r>
          </w:p>
          <w:p w14:paraId="636E4685" w14:textId="77777777" w:rsidR="00AC1C18" w:rsidRPr="00DF57AE" w:rsidRDefault="00AC1C18" w:rsidP="00941CC2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</w:p>
          <w:p w14:paraId="1894521B" w14:textId="77777777" w:rsidR="00AC1C18" w:rsidRPr="00DF57AE" w:rsidRDefault="00AC1C18" w:rsidP="00941CC2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</w:p>
          <w:p w14:paraId="0D1E9DF8" w14:textId="4AAB9C8F" w:rsidR="00AC1C18" w:rsidRPr="00DF57AE" w:rsidRDefault="00AC1C18" w:rsidP="00941CC2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F57AE">
              <w:rPr>
                <w:bCs/>
                <w:color w:val="000000"/>
              </w:rPr>
              <w:t>Отчетный год, за который осуществлялся монитори</w:t>
            </w:r>
            <w:r>
              <w:rPr>
                <w:bCs/>
                <w:color w:val="000000"/>
              </w:rPr>
              <w:t>нг качества</w:t>
            </w:r>
            <w:r w:rsidRPr="00DF57AE">
              <w:rPr>
                <w:bCs/>
                <w:color w:val="000000"/>
              </w:rPr>
              <w:t xml:space="preserve"> финансового менеджмента</w:t>
            </w:r>
            <w:r w:rsidR="008424C1">
              <w:rPr>
                <w:bCs/>
                <w:color w:val="000000"/>
                <w:u w:val="single"/>
              </w:rPr>
              <w:t xml:space="preserve">     202</w:t>
            </w:r>
            <w:r w:rsidR="00D45E82" w:rsidRPr="00D45E82">
              <w:rPr>
                <w:bCs/>
                <w:color w:val="000000"/>
                <w:u w:val="single"/>
              </w:rPr>
              <w:t>4</w:t>
            </w:r>
            <w:r w:rsidR="008424C1">
              <w:rPr>
                <w:bCs/>
                <w:color w:val="000000"/>
                <w:u w:val="single"/>
              </w:rPr>
              <w:t xml:space="preserve"> год</w:t>
            </w:r>
          </w:p>
          <w:p w14:paraId="6A9EE37F" w14:textId="77777777" w:rsidR="00AC1C18" w:rsidRPr="00DF57AE" w:rsidRDefault="00AC1C18" w:rsidP="00941CC2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</w:p>
        </w:tc>
      </w:tr>
      <w:tr w:rsidR="00AC1C18" w:rsidRPr="004C7FE8" w14:paraId="7E662888" w14:textId="77777777" w:rsidTr="00941CC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5" w:type="dxa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69FE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46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423" w14:textId="77777777" w:rsidR="00AC1C1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Наименование сведений о качестве финансового менеджмента</w:t>
            </w:r>
          </w:p>
          <w:p w14:paraId="5650CBC3" w14:textId="77777777" w:rsidR="00AC1C1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  <w:p w14:paraId="74A5EB00" w14:textId="77777777" w:rsidR="00AC1C18" w:rsidRPr="004C7FE8" w:rsidRDefault="00AC1C18" w:rsidP="00941CC2">
            <w:pPr>
              <w:pStyle w:val="11"/>
              <w:spacing w:line="240" w:lineRule="auto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62C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9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389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 xml:space="preserve">Информация </w:t>
            </w:r>
            <w:r>
              <w:rPr>
                <w:rFonts w:eastAsiaTheme="minorHAnsi"/>
                <w:lang w:eastAsia="en-US"/>
              </w:rPr>
              <w:t>по направлениям мониторинга</w:t>
            </w:r>
            <w:r w:rsidRPr="004C7FE8">
              <w:rPr>
                <w:rFonts w:eastAsiaTheme="minorHAnsi"/>
                <w:lang w:eastAsia="en-US"/>
              </w:rPr>
              <w:t xml:space="preserve"> качества финансового менеджмента</w:t>
            </w:r>
          </w:p>
        </w:tc>
      </w:tr>
      <w:tr w:rsidR="00AC1C18" w:rsidRPr="004C7FE8" w14:paraId="222EC10F" w14:textId="77777777" w:rsidTr="00941CC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5" w:type="dxa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A79" w14:textId="77777777" w:rsidR="00AC1C18" w:rsidRPr="004C7FE8" w:rsidRDefault="00AC1C18" w:rsidP="00941CC2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318A" w14:textId="77777777" w:rsidR="00AC1C18" w:rsidRPr="004C7FE8" w:rsidRDefault="00AC1C18" w:rsidP="00941CC2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7650" w14:textId="77777777" w:rsidR="00AC1C18" w:rsidRPr="004C7FE8" w:rsidRDefault="00AC1C18" w:rsidP="00941CC2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C94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финансовое планирование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2AB9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исполнение бюджета по расходам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6B1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3323B">
              <w:rPr>
                <w:rFonts w:eastAsiaTheme="minorHAnsi"/>
                <w:lang w:eastAsia="en-US"/>
              </w:rPr>
              <w:t>исполнение бюджета по доходам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C31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3323B">
              <w:rPr>
                <w:rFonts w:eastAsiaTheme="minorHAnsi"/>
                <w:lang w:eastAsia="en-US"/>
              </w:rPr>
              <w:t>составление и представление годовой бюджетной отчетности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C8E5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3323B">
              <w:rPr>
                <w:rFonts w:eastAsiaTheme="minorHAnsi"/>
                <w:lang w:eastAsia="en-US"/>
              </w:rPr>
              <w:t>осуществление закупок товаров, работ, услуг для обеспечения государственных нужд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A94C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3323B">
              <w:rPr>
                <w:rFonts w:eastAsiaTheme="minorHAnsi"/>
                <w:lang w:eastAsia="en-US"/>
              </w:rPr>
              <w:t>управление активами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939D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3323B">
              <w:rPr>
                <w:rFonts w:eastAsiaTheme="minorHAnsi"/>
                <w:lang w:eastAsia="en-US"/>
              </w:rPr>
              <w:t>организация и осуществление внутреннего финансового аудита</w:t>
            </w:r>
          </w:p>
        </w:tc>
      </w:tr>
      <w:tr w:rsidR="00AC1C18" w:rsidRPr="004C7FE8" w14:paraId="7E2EE9DD" w14:textId="77777777" w:rsidTr="00941CC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9D0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37B4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A0AD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CDBC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A1AE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7C5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E5F4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7CC2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0461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D848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C1C18" w:rsidRPr="004C7FE8" w14:paraId="4FC8A72B" w14:textId="77777777" w:rsidTr="00941CC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CDD3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124F" w14:textId="77777777" w:rsidR="00AC1C18" w:rsidRPr="004C7FE8" w:rsidRDefault="00AC1C18" w:rsidP="00941CC2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Целевые значения показателей качества финансового менеджмента (в баллах)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47CE" w14:textId="56505856" w:rsidR="00AC1C18" w:rsidRPr="004C7FE8" w:rsidRDefault="00FA50B7" w:rsidP="00FA50B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5AEB" w14:textId="77777777" w:rsidR="00AC1C18" w:rsidRDefault="00AC1C18" w:rsidP="00941CC2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9BDF" w14:textId="77777777" w:rsidR="00AC1C18" w:rsidRDefault="00AC1C18" w:rsidP="00941CC2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A42F" w14:textId="77777777" w:rsidR="00AC1C18" w:rsidRDefault="00AC1C18" w:rsidP="00941CC2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87AD" w14:textId="77777777" w:rsidR="00AC1C18" w:rsidRDefault="00AC1C18" w:rsidP="00941CC2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C133" w14:textId="77777777" w:rsidR="00AC1C18" w:rsidRDefault="00AC1C18" w:rsidP="00941CC2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BB0F" w14:textId="77777777" w:rsidR="00AC1C18" w:rsidRDefault="00AC1C18" w:rsidP="00941CC2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2043" w14:textId="77777777" w:rsidR="00AC1C18" w:rsidRDefault="00AC1C18" w:rsidP="00941CC2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</w:tr>
      <w:tr w:rsidR="00AC1C18" w:rsidRPr="004C7FE8" w14:paraId="4D94D212" w14:textId="77777777" w:rsidTr="00941CC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0DFC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F75EF" w14:textId="77777777" w:rsidR="00AC1C18" w:rsidRPr="004C7FE8" w:rsidRDefault="00AC1C18" w:rsidP="00941CC2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 xml:space="preserve">Итоговая оценка качества финансового менеджмента </w:t>
            </w:r>
            <w:r>
              <w:rPr>
                <w:rFonts w:eastAsiaTheme="minorHAnsi"/>
                <w:lang w:eastAsia="en-US"/>
              </w:rPr>
              <w:t xml:space="preserve">ПБС </w:t>
            </w:r>
            <w:r w:rsidRPr="004C7FE8">
              <w:rPr>
                <w:rFonts w:eastAsiaTheme="minorHAnsi"/>
                <w:lang w:eastAsia="en-US"/>
              </w:rPr>
              <w:t>(в баллах)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94F" w14:textId="3EDE6067" w:rsidR="00AC1C18" w:rsidRDefault="000A1EB8" w:rsidP="00FA50B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3,00</w:t>
            </w:r>
          </w:p>
          <w:p w14:paraId="2A7C0F31" w14:textId="12E18836" w:rsidR="00FA50B7" w:rsidRPr="004C7FE8" w:rsidRDefault="00FA50B7" w:rsidP="00FA50B7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9B92" w14:textId="77777777" w:rsidR="00AC1C18" w:rsidRDefault="00AC1C18" w:rsidP="00941CC2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8E7" w14:textId="77777777" w:rsidR="00AC1C18" w:rsidRDefault="00AC1C18" w:rsidP="00941CC2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8F2" w14:textId="77777777" w:rsidR="00AC1C18" w:rsidRDefault="00AC1C18" w:rsidP="00941CC2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8A24" w14:textId="77777777" w:rsidR="00AC1C18" w:rsidRDefault="00AC1C18" w:rsidP="00941CC2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52D5" w14:textId="77777777" w:rsidR="00AC1C18" w:rsidRDefault="00AC1C18" w:rsidP="00941CC2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815C" w14:textId="77777777" w:rsidR="00AC1C18" w:rsidRDefault="00AC1C18" w:rsidP="00941CC2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60F1" w14:textId="77777777" w:rsidR="00AC1C18" w:rsidRDefault="00AC1C18" w:rsidP="00941CC2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</w:tr>
      <w:tr w:rsidR="00AC1C18" w:rsidRPr="004C7FE8" w14:paraId="4809F66B" w14:textId="77777777" w:rsidTr="00941CC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D22E" w14:textId="77777777" w:rsidR="00AC1C1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027" w14:textId="77777777" w:rsidR="00AC1C18" w:rsidRPr="00135DC4" w:rsidRDefault="00AC1C18" w:rsidP="00941CC2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Балльная </w:t>
            </w:r>
            <w:r w:rsidRPr="00135DC4">
              <w:rPr>
                <w:rFonts w:eastAsiaTheme="minorHAnsi"/>
                <w:lang w:eastAsia="en-US"/>
              </w:rPr>
              <w:t>оценк</w:t>
            </w:r>
            <w:r>
              <w:rPr>
                <w:rFonts w:eastAsiaTheme="minorHAnsi"/>
                <w:lang w:eastAsia="en-US"/>
              </w:rPr>
              <w:t>а</w:t>
            </w:r>
            <w:r w:rsidRPr="00135DC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по направлению мониторинга</w:t>
            </w:r>
            <w:r w:rsidRPr="00135DC4">
              <w:rPr>
                <w:rFonts w:eastAsiaTheme="minorHAnsi"/>
                <w:lang w:eastAsia="en-US"/>
              </w:rPr>
              <w:t xml:space="preserve"> качества финансового менеджмента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5227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A825" w14:textId="05CF907E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E3A" w14:textId="4398E4DB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060C" w14:textId="4E4E15F0" w:rsidR="00AC1C18" w:rsidRPr="004C7FE8" w:rsidRDefault="000A1EB8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8424C1">
              <w:rPr>
                <w:rFonts w:eastAsiaTheme="minorHAnsi"/>
                <w:lang w:eastAsia="en-US"/>
              </w:rPr>
              <w:t>,00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CA93" w14:textId="55154CF7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B94A" w14:textId="50CA2678" w:rsidR="00AC1C18" w:rsidRDefault="000A1EB8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3,00</w:t>
            </w:r>
          </w:p>
          <w:p w14:paraId="0C1C1AD2" w14:textId="541B5DE3" w:rsidR="00AB36A6" w:rsidRPr="004C7FE8" w:rsidRDefault="00AB36A6" w:rsidP="00941CC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A8F8" w14:textId="746A4C64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F68B" w14:textId="0FA22D99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3,00</w:t>
            </w:r>
          </w:p>
        </w:tc>
      </w:tr>
      <w:tr w:rsidR="00AC1C18" w:rsidRPr="004C7FE8" w14:paraId="7A2F7125" w14:textId="77777777" w:rsidTr="00941CC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46BE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BD58" w14:textId="77777777" w:rsidR="00AC1C18" w:rsidRPr="004C7FE8" w:rsidRDefault="00AC1C18" w:rsidP="00941CC2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135DC4">
              <w:rPr>
                <w:rFonts w:eastAsiaTheme="minorHAnsi"/>
                <w:lang w:eastAsia="en-US"/>
              </w:rPr>
              <w:t xml:space="preserve">Процент отклонения </w:t>
            </w:r>
            <w:r>
              <w:rPr>
                <w:rFonts w:eastAsiaTheme="minorHAnsi"/>
                <w:lang w:eastAsia="en-US"/>
              </w:rPr>
              <w:t xml:space="preserve">балльной </w:t>
            </w:r>
            <w:r w:rsidRPr="00135DC4">
              <w:rPr>
                <w:rFonts w:eastAsiaTheme="minorHAnsi"/>
                <w:lang w:eastAsia="en-US"/>
              </w:rPr>
              <w:t xml:space="preserve">оценки </w:t>
            </w:r>
            <w:r>
              <w:rPr>
                <w:rFonts w:eastAsiaTheme="minorHAnsi"/>
                <w:lang w:eastAsia="en-US"/>
              </w:rPr>
              <w:t>по направлению мониторинга</w:t>
            </w:r>
            <w:r w:rsidRPr="00135DC4">
              <w:rPr>
                <w:rFonts w:eastAsiaTheme="minorHAnsi"/>
                <w:lang w:eastAsia="en-US"/>
              </w:rPr>
              <w:t xml:space="preserve"> качества фи</w:t>
            </w:r>
            <w:r>
              <w:rPr>
                <w:rFonts w:eastAsiaTheme="minorHAnsi"/>
                <w:lang w:eastAsia="en-US"/>
              </w:rPr>
              <w:t xml:space="preserve">нансового менеджмента от </w:t>
            </w:r>
            <w:r w:rsidRPr="00135DC4">
              <w:rPr>
                <w:rFonts w:eastAsiaTheme="minorHAnsi"/>
                <w:lang w:eastAsia="en-US"/>
              </w:rPr>
              <w:t>целевого значения в отрицательную сторону</w:t>
            </w:r>
            <w:r w:rsidRPr="004C7FE8">
              <w:rPr>
                <w:rFonts w:eastAsiaTheme="minorHAnsi"/>
                <w:lang w:eastAsia="en-US"/>
              </w:rPr>
              <w:t xml:space="preserve"> (в процентах, %)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9609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B287" w14:textId="5BBC0406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EE63" w14:textId="56F331EB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23DB" w14:textId="4ACEF91C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4DF" w14:textId="013780DD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9075" w14:textId="49576205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C35B" w14:textId="38583B73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2E48" w14:textId="2BED83B8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C1C18" w:rsidRPr="004C7FE8" w14:paraId="351A5F91" w14:textId="77777777" w:rsidTr="00941CC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955A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4960" w14:textId="77777777" w:rsidR="00AC1C18" w:rsidRPr="004C7FE8" w:rsidRDefault="00AC1C18" w:rsidP="00941CC2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 xml:space="preserve">Причина(ы) отклонения </w:t>
            </w:r>
            <w:r>
              <w:rPr>
                <w:rFonts w:eastAsiaTheme="minorHAnsi"/>
                <w:lang w:eastAsia="en-US"/>
              </w:rPr>
              <w:t xml:space="preserve">балльной </w:t>
            </w:r>
            <w:r w:rsidRPr="00135DC4">
              <w:rPr>
                <w:rFonts w:eastAsiaTheme="minorHAnsi"/>
                <w:lang w:eastAsia="en-US"/>
              </w:rPr>
              <w:t xml:space="preserve">оценки </w:t>
            </w:r>
            <w:r>
              <w:rPr>
                <w:rFonts w:eastAsiaTheme="minorHAnsi"/>
                <w:lang w:eastAsia="en-US"/>
              </w:rPr>
              <w:t>по направлению мониторинга</w:t>
            </w:r>
            <w:r w:rsidRPr="00135DC4">
              <w:rPr>
                <w:rFonts w:eastAsiaTheme="minorHAnsi"/>
                <w:lang w:eastAsia="en-US"/>
              </w:rPr>
              <w:t xml:space="preserve"> качества финансового </w:t>
            </w:r>
            <w:r w:rsidRPr="00135DC4">
              <w:rPr>
                <w:rFonts w:eastAsiaTheme="minorHAnsi"/>
                <w:lang w:eastAsia="en-US"/>
              </w:rPr>
              <w:lastRenderedPageBreak/>
              <w:t>менеджмента</w:t>
            </w:r>
            <w:r w:rsidRPr="004C7FE8">
              <w:rPr>
                <w:rFonts w:eastAsiaTheme="minorHAnsi"/>
                <w:lang w:eastAsia="en-US"/>
              </w:rPr>
              <w:t xml:space="preserve"> от целевых значений оценок показателей качества финансового менеджмента</w:t>
            </w:r>
            <w:r>
              <w:rPr>
                <w:rFonts w:eastAsiaTheme="minorHAnsi"/>
                <w:lang w:eastAsia="en-US"/>
              </w:rPr>
              <w:t xml:space="preserve"> в отрицательную сторону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E41B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lastRenderedPageBreak/>
              <w:t>X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BFF2" w14:textId="51E2F49F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5C1E" w14:textId="0ACF5C3E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9D06" w14:textId="50128041" w:rsidR="00AC1C18" w:rsidRPr="00F26BE6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DCE0" w14:textId="70CF0D42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5437" w14:textId="523CA066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AFD3" w14:textId="7AE259F8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166F" w14:textId="58A27508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C1C18" w:rsidRPr="004C7FE8" w14:paraId="61B355A9" w14:textId="77777777" w:rsidTr="00941CC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FCD7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A2AB" w14:textId="77777777" w:rsidR="00AC1C18" w:rsidRPr="004C7FE8" w:rsidRDefault="00AC1C18" w:rsidP="00941CC2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Наименование мероприятий, направленных на обеспечение достижения целевых значений оценок показателей качества финансового менеджмента</w:t>
            </w:r>
            <w:r>
              <w:rPr>
                <w:rFonts w:eastAsiaTheme="minorHAnsi"/>
                <w:lang w:eastAsia="en-US"/>
              </w:rPr>
              <w:t xml:space="preserve"> (по показателям, </w:t>
            </w:r>
            <w:r w:rsidRPr="00135DC4">
              <w:rPr>
                <w:rFonts w:eastAsiaTheme="minorHAnsi"/>
                <w:lang w:eastAsia="en-US"/>
              </w:rPr>
              <w:t xml:space="preserve">значение оценки качества </w:t>
            </w:r>
            <w:proofErr w:type="gramStart"/>
            <w:r w:rsidRPr="00135DC4">
              <w:rPr>
                <w:rFonts w:eastAsiaTheme="minorHAnsi"/>
                <w:lang w:eastAsia="en-US"/>
              </w:rPr>
              <w:t>финансового менеджмента</w:t>
            </w:r>
            <w:proofErr w:type="gramEnd"/>
            <w:r w:rsidRPr="00135DC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по которым </w:t>
            </w:r>
            <w:r w:rsidRPr="00135DC4">
              <w:rPr>
                <w:rFonts w:eastAsiaTheme="minorHAnsi"/>
                <w:lang w:eastAsia="en-US"/>
              </w:rPr>
              <w:t>отклоняется от целевого значения показателей качества финансового менеджмента в отрицательную сторону более чем на 25%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3671" w14:textId="77777777" w:rsidR="00AC1C18" w:rsidRPr="004C7FE8" w:rsidRDefault="00AC1C18" w:rsidP="00941CC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8FE" w14:textId="6B708A25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1E1A" w14:textId="5770B044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9F84" w14:textId="1927003D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5D27" w14:textId="0840EE58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5E9B" w14:textId="3E0452B4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5E69" w14:textId="46E587BA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6F4" w14:textId="6E94B738" w:rsidR="00AC1C18" w:rsidRPr="004C7FE8" w:rsidRDefault="008424C1" w:rsidP="00941CC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</w:tbl>
    <w:p w14:paraId="3BF07AB4" w14:textId="1DD8F903" w:rsidR="00F92BF7" w:rsidRDefault="00F92BF7"/>
    <w:p w14:paraId="27D5A742" w14:textId="4A7E472C" w:rsidR="00AC1C18" w:rsidRDefault="00AC1C18"/>
    <w:p w14:paraId="697D45AA" w14:textId="05E66D11" w:rsidR="00AC1C18" w:rsidRDefault="00AC1C18"/>
    <w:p w14:paraId="372EB591" w14:textId="77777777" w:rsidR="00AC1C18" w:rsidRPr="00135DC4" w:rsidRDefault="00AC1C18" w:rsidP="00AC1C18">
      <w:pPr>
        <w:pStyle w:val="1"/>
        <w:keepNext w:val="0"/>
        <w:jc w:val="both"/>
        <w:rPr>
          <w:rFonts w:eastAsiaTheme="minorHAnsi"/>
          <w:bCs/>
          <w:sz w:val="20"/>
          <w:lang w:eastAsia="en-US"/>
        </w:rPr>
      </w:pPr>
      <w:r w:rsidRPr="004C7FE8">
        <w:rPr>
          <w:rFonts w:eastAsiaTheme="minorHAnsi"/>
          <w:b/>
          <w:bCs/>
          <w:sz w:val="20"/>
          <w:lang w:eastAsia="en-US"/>
        </w:rPr>
        <w:t xml:space="preserve">    </w:t>
      </w:r>
      <w:r w:rsidRPr="00135DC4">
        <w:rPr>
          <w:rFonts w:eastAsiaTheme="minorHAnsi"/>
          <w:bCs/>
          <w:sz w:val="20"/>
          <w:lang w:eastAsia="en-US"/>
        </w:rPr>
        <w:t>Руководитель</w:t>
      </w:r>
    </w:p>
    <w:p w14:paraId="15F853A5" w14:textId="4B9459F5" w:rsidR="00AC1C18" w:rsidRPr="008424C1" w:rsidRDefault="00AC1C18" w:rsidP="00AC1C18">
      <w:pPr>
        <w:pStyle w:val="1"/>
        <w:keepNext w:val="0"/>
        <w:jc w:val="both"/>
        <w:rPr>
          <w:rFonts w:eastAsiaTheme="minorHAnsi"/>
          <w:bCs/>
          <w:sz w:val="20"/>
          <w:u w:val="single"/>
          <w:lang w:eastAsia="en-US"/>
        </w:rPr>
      </w:pPr>
      <w:r w:rsidRPr="00135DC4">
        <w:rPr>
          <w:rFonts w:eastAsiaTheme="minorHAnsi"/>
          <w:bCs/>
          <w:sz w:val="20"/>
          <w:lang w:eastAsia="en-US"/>
        </w:rPr>
        <w:t xml:space="preserve">    (уполномоченное лицо) </w:t>
      </w:r>
      <w:r w:rsidR="008424C1">
        <w:rPr>
          <w:rFonts w:eastAsiaTheme="minorHAnsi"/>
          <w:bCs/>
          <w:sz w:val="20"/>
          <w:u w:val="single"/>
          <w:lang w:eastAsia="en-US"/>
        </w:rPr>
        <w:t>директор</w:t>
      </w:r>
      <w:r w:rsidRPr="00135DC4">
        <w:rPr>
          <w:rFonts w:eastAsiaTheme="minorHAnsi"/>
          <w:bCs/>
          <w:sz w:val="20"/>
          <w:lang w:eastAsia="en-US"/>
        </w:rPr>
        <w:t xml:space="preserve">   ___</w:t>
      </w:r>
      <w:r w:rsidR="008424C1">
        <w:rPr>
          <w:rFonts w:eastAsiaTheme="minorHAnsi"/>
          <w:bCs/>
          <w:sz w:val="20"/>
          <w:lang w:eastAsia="en-US"/>
        </w:rPr>
        <w:t>_____________</w:t>
      </w:r>
      <w:r w:rsidRPr="00135DC4">
        <w:rPr>
          <w:rFonts w:eastAsiaTheme="minorHAnsi"/>
          <w:bCs/>
          <w:sz w:val="20"/>
          <w:lang w:eastAsia="en-US"/>
        </w:rPr>
        <w:t xml:space="preserve">______   </w:t>
      </w:r>
      <w:proofErr w:type="spellStart"/>
      <w:r w:rsidR="008424C1">
        <w:rPr>
          <w:rFonts w:eastAsiaTheme="minorHAnsi"/>
          <w:bCs/>
          <w:sz w:val="20"/>
          <w:u w:val="single"/>
          <w:lang w:eastAsia="en-US"/>
        </w:rPr>
        <w:t>А.П.Гогенко</w:t>
      </w:r>
      <w:proofErr w:type="spellEnd"/>
    </w:p>
    <w:p w14:paraId="72AD9DDB" w14:textId="02ED9B6B" w:rsidR="00AC1C18" w:rsidRPr="00135DC4" w:rsidRDefault="00AC1C18" w:rsidP="00AC1C18">
      <w:pPr>
        <w:pStyle w:val="1"/>
        <w:keepNext w:val="0"/>
        <w:jc w:val="both"/>
        <w:rPr>
          <w:rFonts w:eastAsiaTheme="minorHAnsi"/>
          <w:bCs/>
          <w:sz w:val="20"/>
          <w:lang w:eastAsia="en-US"/>
        </w:rPr>
      </w:pPr>
      <w:r w:rsidRPr="00135DC4">
        <w:rPr>
          <w:rFonts w:eastAsiaTheme="minorHAnsi"/>
          <w:bCs/>
          <w:sz w:val="20"/>
          <w:lang w:eastAsia="en-US"/>
        </w:rPr>
        <w:t xml:space="preserve">                                           (</w:t>
      </w:r>
      <w:proofErr w:type="gramStart"/>
      <w:r w:rsidRPr="00135DC4">
        <w:rPr>
          <w:rFonts w:eastAsiaTheme="minorHAnsi"/>
          <w:bCs/>
          <w:sz w:val="20"/>
          <w:lang w:eastAsia="en-US"/>
        </w:rPr>
        <w:t xml:space="preserve">должность)   </w:t>
      </w:r>
      <w:proofErr w:type="gramEnd"/>
      <w:r w:rsidRPr="00135DC4">
        <w:rPr>
          <w:rFonts w:eastAsiaTheme="minorHAnsi"/>
          <w:bCs/>
          <w:sz w:val="20"/>
          <w:lang w:eastAsia="en-US"/>
        </w:rPr>
        <w:t>(</w:t>
      </w:r>
      <w:proofErr w:type="gramStart"/>
      <w:r w:rsidRPr="00135DC4">
        <w:rPr>
          <w:rFonts w:eastAsiaTheme="minorHAnsi"/>
          <w:bCs/>
          <w:sz w:val="20"/>
          <w:lang w:eastAsia="en-US"/>
        </w:rPr>
        <w:t xml:space="preserve">подпись)   </w:t>
      </w:r>
      <w:proofErr w:type="gramEnd"/>
      <w:r w:rsidR="008424C1">
        <w:rPr>
          <w:rFonts w:eastAsiaTheme="minorHAnsi"/>
          <w:bCs/>
          <w:sz w:val="20"/>
          <w:lang w:eastAsia="en-US"/>
        </w:rPr>
        <w:t xml:space="preserve">                      </w:t>
      </w:r>
      <w:proofErr w:type="gramStart"/>
      <w:r w:rsidR="008424C1">
        <w:rPr>
          <w:rFonts w:eastAsiaTheme="minorHAnsi"/>
          <w:bCs/>
          <w:sz w:val="20"/>
          <w:lang w:eastAsia="en-US"/>
        </w:rPr>
        <w:t xml:space="preserve">   </w:t>
      </w:r>
      <w:r w:rsidRPr="00135DC4">
        <w:rPr>
          <w:rFonts w:eastAsiaTheme="minorHAnsi"/>
          <w:bCs/>
          <w:sz w:val="20"/>
          <w:lang w:eastAsia="en-US"/>
        </w:rPr>
        <w:t>(</w:t>
      </w:r>
      <w:proofErr w:type="gramEnd"/>
      <w:r w:rsidRPr="00135DC4">
        <w:rPr>
          <w:rFonts w:eastAsiaTheme="minorHAnsi"/>
          <w:bCs/>
          <w:sz w:val="20"/>
          <w:lang w:eastAsia="en-US"/>
        </w:rPr>
        <w:t>расшифровка подписи)</w:t>
      </w:r>
    </w:p>
    <w:p w14:paraId="098DCE40" w14:textId="77777777" w:rsidR="00AC1C18" w:rsidRPr="00135DC4" w:rsidRDefault="00AC1C18" w:rsidP="00AC1C18">
      <w:pPr>
        <w:pStyle w:val="1"/>
        <w:keepNext w:val="0"/>
        <w:jc w:val="both"/>
        <w:rPr>
          <w:rFonts w:eastAsiaTheme="minorHAnsi"/>
          <w:bCs/>
          <w:sz w:val="20"/>
          <w:lang w:eastAsia="en-US"/>
        </w:rPr>
      </w:pPr>
      <w:r w:rsidRPr="00135DC4">
        <w:rPr>
          <w:rFonts w:eastAsiaTheme="minorHAnsi"/>
          <w:bCs/>
          <w:sz w:val="20"/>
          <w:lang w:eastAsia="en-US"/>
        </w:rPr>
        <w:t xml:space="preserve">    Ответственный</w:t>
      </w:r>
    </w:p>
    <w:p w14:paraId="202E321D" w14:textId="470E2951" w:rsidR="00AC1C18" w:rsidRPr="009044D4" w:rsidRDefault="00AC1C18" w:rsidP="00AC1C18">
      <w:pPr>
        <w:pStyle w:val="1"/>
        <w:keepNext w:val="0"/>
        <w:jc w:val="both"/>
        <w:rPr>
          <w:rFonts w:eastAsiaTheme="minorHAnsi"/>
          <w:bCs/>
          <w:sz w:val="20"/>
          <w:u w:val="single"/>
          <w:lang w:eastAsia="en-US"/>
        </w:rPr>
      </w:pPr>
      <w:r w:rsidRPr="00135DC4">
        <w:rPr>
          <w:rFonts w:eastAsiaTheme="minorHAnsi"/>
          <w:bCs/>
          <w:sz w:val="20"/>
          <w:lang w:eastAsia="en-US"/>
        </w:rPr>
        <w:t xml:space="preserve">    исполнитель                  </w:t>
      </w:r>
      <w:r w:rsidR="009044D4">
        <w:rPr>
          <w:rFonts w:eastAsiaTheme="minorHAnsi"/>
          <w:bCs/>
          <w:sz w:val="20"/>
          <w:u w:val="single"/>
          <w:lang w:eastAsia="en-US"/>
        </w:rPr>
        <w:t>главный бухгалтер</w:t>
      </w:r>
      <w:r w:rsidRPr="00135DC4">
        <w:rPr>
          <w:rFonts w:eastAsiaTheme="minorHAnsi"/>
          <w:bCs/>
          <w:sz w:val="20"/>
          <w:lang w:eastAsia="en-US"/>
        </w:rPr>
        <w:t xml:space="preserve">   </w:t>
      </w:r>
      <w:proofErr w:type="spellStart"/>
      <w:r w:rsidR="009044D4">
        <w:rPr>
          <w:rFonts w:eastAsiaTheme="minorHAnsi"/>
          <w:bCs/>
          <w:sz w:val="20"/>
          <w:u w:val="single"/>
          <w:lang w:eastAsia="en-US"/>
        </w:rPr>
        <w:t>Е.В.Комисаренко</w:t>
      </w:r>
      <w:proofErr w:type="spellEnd"/>
      <w:r w:rsidR="009044D4">
        <w:rPr>
          <w:rFonts w:eastAsiaTheme="minorHAnsi"/>
          <w:bCs/>
          <w:sz w:val="20"/>
          <w:lang w:eastAsia="en-US"/>
        </w:rPr>
        <w:t xml:space="preserve">   </w:t>
      </w:r>
      <w:r w:rsidR="009044D4">
        <w:rPr>
          <w:rFonts w:eastAsiaTheme="minorHAnsi"/>
          <w:bCs/>
          <w:sz w:val="20"/>
          <w:u w:val="single"/>
          <w:lang w:eastAsia="en-US"/>
        </w:rPr>
        <w:t>8(38357)41-710</w:t>
      </w:r>
    </w:p>
    <w:p w14:paraId="2745333E" w14:textId="38148BCD" w:rsidR="00AC1C18" w:rsidRPr="00135DC4" w:rsidRDefault="00AC1C18" w:rsidP="00AC1C18">
      <w:pPr>
        <w:pStyle w:val="1"/>
        <w:keepNext w:val="0"/>
        <w:jc w:val="both"/>
        <w:rPr>
          <w:rFonts w:eastAsiaTheme="minorHAnsi"/>
          <w:bCs/>
          <w:sz w:val="20"/>
          <w:lang w:eastAsia="en-US"/>
        </w:rPr>
      </w:pPr>
      <w:r w:rsidRPr="00135DC4">
        <w:rPr>
          <w:rFonts w:eastAsiaTheme="minorHAnsi"/>
          <w:bCs/>
          <w:sz w:val="20"/>
          <w:lang w:eastAsia="en-US"/>
        </w:rPr>
        <w:t xml:space="preserve">                                             (</w:t>
      </w:r>
      <w:proofErr w:type="gramStart"/>
      <w:r w:rsidRPr="00135DC4">
        <w:rPr>
          <w:rFonts w:eastAsiaTheme="minorHAnsi"/>
          <w:bCs/>
          <w:sz w:val="20"/>
          <w:lang w:eastAsia="en-US"/>
        </w:rPr>
        <w:t xml:space="preserve">должность)  </w:t>
      </w:r>
      <w:r w:rsidR="009044D4">
        <w:rPr>
          <w:rFonts w:eastAsiaTheme="minorHAnsi"/>
          <w:bCs/>
          <w:sz w:val="20"/>
          <w:lang w:eastAsia="en-US"/>
        </w:rPr>
        <w:t xml:space="preserve"> </w:t>
      </w:r>
      <w:proofErr w:type="gramEnd"/>
      <w:r w:rsidR="009044D4">
        <w:rPr>
          <w:rFonts w:eastAsiaTheme="minorHAnsi"/>
          <w:bCs/>
          <w:sz w:val="20"/>
          <w:lang w:eastAsia="en-US"/>
        </w:rPr>
        <w:t xml:space="preserve"> </w:t>
      </w:r>
      <w:proofErr w:type="gramStart"/>
      <w:r w:rsidR="009044D4">
        <w:rPr>
          <w:rFonts w:eastAsiaTheme="minorHAnsi"/>
          <w:bCs/>
          <w:sz w:val="20"/>
          <w:lang w:eastAsia="en-US"/>
        </w:rPr>
        <w:t xml:space="preserve">  </w:t>
      </w:r>
      <w:r w:rsidRPr="00135DC4">
        <w:rPr>
          <w:rFonts w:eastAsiaTheme="minorHAnsi"/>
          <w:bCs/>
          <w:sz w:val="20"/>
          <w:lang w:eastAsia="en-US"/>
        </w:rPr>
        <w:t xml:space="preserve"> (</w:t>
      </w:r>
      <w:proofErr w:type="gramEnd"/>
      <w:r w:rsidRPr="00135DC4">
        <w:rPr>
          <w:rFonts w:eastAsiaTheme="minorHAnsi"/>
          <w:bCs/>
          <w:sz w:val="20"/>
          <w:lang w:eastAsia="en-US"/>
        </w:rPr>
        <w:t xml:space="preserve">фамилия, </w:t>
      </w:r>
      <w:proofErr w:type="gramStart"/>
      <w:r w:rsidRPr="00135DC4">
        <w:rPr>
          <w:rFonts w:eastAsiaTheme="minorHAnsi"/>
          <w:bCs/>
          <w:sz w:val="20"/>
          <w:lang w:eastAsia="en-US"/>
        </w:rPr>
        <w:t xml:space="preserve">инициалы)   </w:t>
      </w:r>
      <w:r w:rsidR="009044D4">
        <w:rPr>
          <w:rFonts w:eastAsiaTheme="minorHAnsi"/>
          <w:bCs/>
          <w:sz w:val="20"/>
          <w:lang w:eastAsia="en-US"/>
        </w:rPr>
        <w:t xml:space="preserve">   </w:t>
      </w:r>
      <w:r w:rsidRPr="00135DC4">
        <w:rPr>
          <w:rFonts w:eastAsiaTheme="minorHAnsi"/>
          <w:bCs/>
          <w:sz w:val="20"/>
          <w:lang w:eastAsia="en-US"/>
        </w:rPr>
        <w:t>(</w:t>
      </w:r>
      <w:proofErr w:type="gramEnd"/>
      <w:r w:rsidRPr="00135DC4">
        <w:rPr>
          <w:rFonts w:eastAsiaTheme="minorHAnsi"/>
          <w:bCs/>
          <w:sz w:val="20"/>
          <w:lang w:eastAsia="en-US"/>
        </w:rPr>
        <w:t>телефон)</w:t>
      </w:r>
    </w:p>
    <w:p w14:paraId="24CB878C" w14:textId="77777777" w:rsidR="00AC1C18" w:rsidRPr="00135DC4" w:rsidRDefault="00AC1C18" w:rsidP="00AC1C18">
      <w:pPr>
        <w:pStyle w:val="1"/>
        <w:keepNext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73F2E4A3" w14:textId="315D4C2B" w:rsidR="00AC1C18" w:rsidRDefault="00AC1C18" w:rsidP="009044D4">
      <w:pPr>
        <w:pStyle w:val="1"/>
        <w:keepNext w:val="0"/>
        <w:jc w:val="both"/>
      </w:pPr>
      <w:r w:rsidRPr="00135DC4">
        <w:rPr>
          <w:rFonts w:eastAsiaTheme="minorHAnsi"/>
          <w:bCs/>
          <w:sz w:val="22"/>
          <w:szCs w:val="22"/>
          <w:lang w:eastAsia="en-US"/>
        </w:rPr>
        <w:t xml:space="preserve">    «</w:t>
      </w:r>
      <w:proofErr w:type="gramStart"/>
      <w:r w:rsidR="00AB36A6">
        <w:rPr>
          <w:rFonts w:eastAsiaTheme="minorHAnsi"/>
          <w:bCs/>
          <w:sz w:val="22"/>
          <w:szCs w:val="22"/>
          <w:lang w:eastAsia="en-US"/>
        </w:rPr>
        <w:t>2</w:t>
      </w:r>
      <w:r w:rsidR="00D45E82">
        <w:rPr>
          <w:rFonts w:eastAsiaTheme="minorHAnsi"/>
          <w:bCs/>
          <w:sz w:val="22"/>
          <w:szCs w:val="22"/>
          <w:lang w:val="en-US" w:eastAsia="en-US"/>
        </w:rPr>
        <w:t>2</w:t>
      </w:r>
      <w:r w:rsidRPr="00135DC4">
        <w:rPr>
          <w:rFonts w:eastAsiaTheme="minorHAnsi"/>
          <w:bCs/>
          <w:sz w:val="22"/>
          <w:szCs w:val="22"/>
          <w:lang w:eastAsia="en-US"/>
        </w:rPr>
        <w:t xml:space="preserve">» </w:t>
      </w:r>
      <w:r w:rsidR="00AB36A6">
        <w:rPr>
          <w:rFonts w:eastAsiaTheme="minorHAnsi"/>
          <w:bCs/>
          <w:sz w:val="22"/>
          <w:szCs w:val="22"/>
          <w:lang w:eastAsia="en-US"/>
        </w:rPr>
        <w:t xml:space="preserve"> Сентября</w:t>
      </w:r>
      <w:proofErr w:type="gramEnd"/>
      <w:r w:rsidR="00AB36A6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135DC4">
        <w:rPr>
          <w:rFonts w:eastAsiaTheme="minorHAnsi"/>
          <w:bCs/>
          <w:sz w:val="22"/>
          <w:szCs w:val="22"/>
          <w:lang w:eastAsia="en-US"/>
        </w:rPr>
        <w:t>20</w:t>
      </w:r>
      <w:r w:rsidR="009044D4">
        <w:rPr>
          <w:rFonts w:eastAsiaTheme="minorHAnsi"/>
          <w:bCs/>
          <w:sz w:val="22"/>
          <w:szCs w:val="22"/>
          <w:lang w:eastAsia="en-US"/>
        </w:rPr>
        <w:t>2</w:t>
      </w:r>
      <w:r w:rsidR="00D45E82">
        <w:rPr>
          <w:rFonts w:eastAsiaTheme="minorHAnsi"/>
          <w:bCs/>
          <w:sz w:val="22"/>
          <w:szCs w:val="22"/>
          <w:lang w:val="en-US" w:eastAsia="en-US"/>
        </w:rPr>
        <w:t>5</w:t>
      </w:r>
      <w:r w:rsidRPr="00135DC4">
        <w:rPr>
          <w:rFonts w:eastAsiaTheme="minorHAnsi"/>
          <w:bCs/>
          <w:sz w:val="22"/>
          <w:szCs w:val="22"/>
          <w:lang w:eastAsia="en-US"/>
        </w:rPr>
        <w:t xml:space="preserve"> г.</w:t>
      </w:r>
    </w:p>
    <w:sectPr w:rsidR="00AC1C18" w:rsidSect="00AC1C1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79"/>
    <w:rsid w:val="000A1EB8"/>
    <w:rsid w:val="001F4C1D"/>
    <w:rsid w:val="005B33B7"/>
    <w:rsid w:val="00670EBD"/>
    <w:rsid w:val="00784F81"/>
    <w:rsid w:val="008424C1"/>
    <w:rsid w:val="009044D4"/>
    <w:rsid w:val="00A00279"/>
    <w:rsid w:val="00AB36A6"/>
    <w:rsid w:val="00AC1C18"/>
    <w:rsid w:val="00BE33CC"/>
    <w:rsid w:val="00D45E82"/>
    <w:rsid w:val="00D76D4C"/>
    <w:rsid w:val="00F92BF7"/>
    <w:rsid w:val="00FA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5A89"/>
  <w15:chartTrackingRefBased/>
  <w15:docId w15:val="{A14F282D-BA69-4201-8012-2E6D8095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1,Заголов,ch,Глава,(раздел)"/>
    <w:basedOn w:val="a"/>
    <w:next w:val="a"/>
    <w:link w:val="10"/>
    <w:qFormat/>
    <w:rsid w:val="00AC1C18"/>
    <w:pPr>
      <w:keepNext/>
      <w:widowControl/>
      <w:autoSpaceDE/>
      <w:autoSpaceDN/>
      <w:adjustRightInd/>
      <w:spacing w:line="24" w:lineRule="atLeast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AC1C18"/>
    <w:pPr>
      <w:widowControl/>
      <w:autoSpaceDE/>
      <w:autoSpaceDN/>
      <w:adjustRightInd/>
      <w:spacing w:line="360" w:lineRule="auto"/>
      <w:ind w:firstLine="567"/>
      <w:jc w:val="both"/>
    </w:pPr>
    <w:rPr>
      <w:sz w:val="24"/>
    </w:rPr>
  </w:style>
  <w:style w:type="character" w:customStyle="1" w:styleId="10">
    <w:name w:val="Заголовок 1 Знак"/>
    <w:aliases w:val="H1 Знак,1 Знак,Заголов Знак,ch Знак,Глава Знак,(раздел) Знак"/>
    <w:basedOn w:val="a0"/>
    <w:link w:val="1"/>
    <w:rsid w:val="00AC1C1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AB36A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36A6"/>
  </w:style>
  <w:style w:type="character" w:customStyle="1" w:styleId="a5">
    <w:name w:val="Текст примечания Знак"/>
    <w:basedOn w:val="a0"/>
    <w:link w:val="a4"/>
    <w:uiPriority w:val="99"/>
    <w:semiHidden/>
    <w:rsid w:val="00AB3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36A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B36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17B15996B5EB4BAF57E8DC60AFF288AA5E377559BE3630A2143B021F46803A8EF8B84A65272A131D5C69D2546FF0F1C4BC7B483E1D66D0D75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2025-09-22T09:12:00Z</cp:lastPrinted>
  <dcterms:created xsi:type="dcterms:W3CDTF">2024-09-23T08:21:00Z</dcterms:created>
  <dcterms:modified xsi:type="dcterms:W3CDTF">2025-09-22T09:15:00Z</dcterms:modified>
</cp:coreProperties>
</file>